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59" w:rsidRPr="00AB4C59" w:rsidRDefault="00AB4C59" w:rsidP="00AB4C59">
      <w:pPr>
        <w:jc w:val="center"/>
        <w:rPr>
          <w:b/>
          <w:sz w:val="32"/>
          <w:szCs w:val="32"/>
        </w:rPr>
      </w:pPr>
      <w:r w:rsidRPr="00AB4C59">
        <w:rPr>
          <w:b/>
          <w:sz w:val="32"/>
          <w:szCs w:val="32"/>
        </w:rPr>
        <w:t>INVITATION FOR BIDS (IFB) 4-U-FL-1215-AA</w:t>
      </w:r>
    </w:p>
    <w:p w:rsidR="00AB4C59" w:rsidRPr="00AB4C59" w:rsidRDefault="00AB4C59" w:rsidP="00AB4C59">
      <w:pPr>
        <w:jc w:val="center"/>
        <w:rPr>
          <w:b/>
          <w:sz w:val="32"/>
          <w:szCs w:val="32"/>
        </w:rPr>
      </w:pPr>
      <w:r w:rsidRPr="00AB4C59">
        <w:rPr>
          <w:b/>
          <w:sz w:val="32"/>
          <w:szCs w:val="32"/>
        </w:rPr>
        <w:t>ADDENDUM 1</w:t>
      </w:r>
    </w:p>
    <w:p w:rsidR="00AB4C59" w:rsidRPr="00AB4C59" w:rsidRDefault="00AB4C59" w:rsidP="00AB4C59">
      <w:pPr>
        <w:jc w:val="center"/>
        <w:rPr>
          <w:sz w:val="32"/>
          <w:szCs w:val="32"/>
        </w:rPr>
      </w:pPr>
    </w:p>
    <w:p w:rsidR="00804D3F" w:rsidRDefault="00AB4C59">
      <w:r>
        <w:t>Addendum 1 serves as notice of adjustment to the login procedures being implemen</w:t>
      </w:r>
      <w:r>
        <w:t>ted for this Auction (PEACH419003</w:t>
      </w:r>
      <w:r>
        <w:t xml:space="preserve">001) </w:t>
      </w:r>
      <w:r>
        <w:t>–</w:t>
      </w:r>
      <w:r>
        <w:t xml:space="preserve"> </w:t>
      </w:r>
      <w:r>
        <w:t>Sand Key Lighthouse offshore of Key West, FL</w:t>
      </w:r>
      <w:r>
        <w:t xml:space="preserve">. This update specifically relates to </w:t>
      </w:r>
      <w:r>
        <w:t xml:space="preserve">IFB </w:t>
      </w:r>
      <w:r>
        <w:t xml:space="preserve">Paragraph 5, Bidder Registration and Bid Deposits </w:t>
      </w:r>
      <w:r>
        <w:t xml:space="preserve">– on page 7 under </w:t>
      </w:r>
      <w:bookmarkStart w:id="0" w:name="_GoBack"/>
      <w:bookmarkEnd w:id="0"/>
      <w:r>
        <w:t>Instructions to Bidders. GSAAuctions.gov has implemented Multi-Factor Authentication (MFA) for access to RealEstateSales.gov. Every user must register their User ID information if they have not yet set up their MFA. Once registered, you may log in using your email and password and a numeric verification code. This verification code is delivered to you by one of the delivery methods you chose during your registration process. For additional information on MFA, please review the GSAAuctions.gov FAQ page. You may register as either an individual or as a company and this information must be the same information provided on the Bidder Registration and Bid Form for Purchase of Government Real Property. Changes to title may be considered after bid acceptance at the discretion of the Government. If you wish to participate as an individual and a representative of a company, you must register separately for each and place bids accordingly.</w:t>
      </w:r>
    </w:p>
    <w:sectPr w:rsidR="00804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59"/>
    <w:rsid w:val="003E35E0"/>
    <w:rsid w:val="007165BB"/>
    <w:rsid w:val="0081448E"/>
    <w:rsid w:val="00AB4C59"/>
    <w:rsid w:val="00BF364F"/>
    <w:rsid w:val="00E2080A"/>
    <w:rsid w:val="00F3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EricCStavely</dc:creator>
  <cp:lastModifiedBy>EricCStavely</cp:lastModifiedBy>
  <cp:revision>1</cp:revision>
  <dcterms:created xsi:type="dcterms:W3CDTF">2020-07-29T14:04:00Z</dcterms:created>
  <dcterms:modified xsi:type="dcterms:W3CDTF">2020-07-29T14:14:00Z</dcterms:modified>
</cp:coreProperties>
</file>